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0E" w:rsidRDefault="00026B0E" w:rsidP="00026B0E">
      <w:pPr>
        <w:ind w:left="482"/>
        <w:jc w:val="center"/>
        <w:rPr>
          <w:rFonts w:eastAsia="標楷體"/>
          <w:b/>
          <w:u w:val="single"/>
        </w:rPr>
      </w:pPr>
      <w:r w:rsidRPr="004156AC">
        <w:rPr>
          <w:rFonts w:eastAsia="標楷體"/>
          <w:b/>
          <w:u w:val="single"/>
        </w:rPr>
        <w:t xml:space="preserve">Programme Rundown </w:t>
      </w:r>
      <w:r w:rsidRPr="004156AC">
        <w:rPr>
          <w:rFonts w:eastAsia="標楷體"/>
          <w:b/>
          <w:u w:val="single"/>
        </w:rPr>
        <w:t>活動流程</w:t>
      </w:r>
    </w:p>
    <w:tbl>
      <w:tblPr>
        <w:tblW w:w="5466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411"/>
        <w:gridCol w:w="2637"/>
        <w:gridCol w:w="1351"/>
        <w:gridCol w:w="1381"/>
        <w:gridCol w:w="1381"/>
        <w:gridCol w:w="1376"/>
      </w:tblGrid>
      <w:tr w:rsidR="00026B0E" w:rsidRPr="004156AC" w:rsidTr="00B34B03">
        <w:trPr>
          <w:trHeight w:val="232"/>
          <w:jc w:val="center"/>
        </w:trPr>
        <w:tc>
          <w:tcPr>
            <w:tcW w:w="529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標楷體"/>
                <w:b/>
                <w:bCs/>
                <w:kern w:val="2"/>
              </w:rPr>
              <w:t>時間</w:t>
            </w: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jc w:val="center"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標楷體"/>
                <w:b/>
                <w:bCs/>
                <w:kern w:val="2"/>
              </w:rPr>
              <w:t>主題</w:t>
            </w:r>
          </w:p>
        </w:tc>
      </w:tr>
      <w:tr w:rsidR="00026B0E" w:rsidRPr="004156AC" w:rsidTr="00B34B03">
        <w:trPr>
          <w:jc w:val="center"/>
        </w:trPr>
        <w:tc>
          <w:tcPr>
            <w:tcW w:w="5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標楷體"/>
                <w:bCs/>
                <w:kern w:val="2"/>
              </w:rPr>
              <w:t>8:30a.m.</w:t>
            </w: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jc w:val="center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登記</w:t>
            </w:r>
            <w:r w:rsidRPr="00BA039B">
              <w:rPr>
                <w:rFonts w:eastAsia="標楷體"/>
                <w:kern w:val="2"/>
              </w:rPr>
              <w:t xml:space="preserve"> Registration (E-P-01)</w:t>
            </w:r>
          </w:p>
        </w:tc>
      </w:tr>
      <w:tr w:rsidR="00026B0E" w:rsidRPr="004156AC" w:rsidTr="00B34B03">
        <w:trPr>
          <w:jc w:val="center"/>
        </w:trPr>
        <w:tc>
          <w:tcPr>
            <w:tcW w:w="529" w:type="pct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標楷體"/>
                <w:bCs/>
                <w:kern w:val="2"/>
              </w:rPr>
              <w:t>9:00a.m.</w:t>
            </w: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26B0E" w:rsidRPr="00BA039B" w:rsidRDefault="00026B0E" w:rsidP="00026B0E">
            <w:pPr>
              <w:spacing w:before="100" w:beforeAutospacing="1" w:after="100" w:afterAutospacing="1"/>
              <w:contextualSpacing/>
              <w:jc w:val="center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  <w:lang w:eastAsia="zh-TW"/>
              </w:rPr>
              <w:t>致歡迎辭</w:t>
            </w:r>
            <w:r>
              <w:rPr>
                <w:rFonts w:eastAsia="標楷體" w:hint="eastAsia"/>
                <w:kern w:val="2"/>
                <w:lang w:eastAsia="zh-TW"/>
              </w:rPr>
              <w:t>及</w:t>
            </w:r>
            <w:r w:rsidRPr="009453A5">
              <w:rPr>
                <w:rFonts w:eastAsia="標楷體" w:hint="eastAsia"/>
                <w:kern w:val="2"/>
                <w:lang w:eastAsia="zh-TW"/>
              </w:rPr>
              <w:t>計劃</w:t>
            </w:r>
            <w:r>
              <w:rPr>
                <w:rFonts w:eastAsia="標楷體" w:hint="eastAsia"/>
                <w:kern w:val="2"/>
                <w:lang w:eastAsia="zh-TW"/>
              </w:rPr>
              <w:t>網上平台簡介</w:t>
            </w:r>
            <w:r>
              <w:rPr>
                <w:rFonts w:eastAsia="標楷體"/>
                <w:kern w:val="2"/>
                <w:lang w:eastAsia="zh-TW"/>
              </w:rPr>
              <w:br/>
            </w:r>
            <w:r w:rsidRPr="00BA039B">
              <w:rPr>
                <w:rFonts w:eastAsia="標楷體"/>
                <w:kern w:val="2"/>
              </w:rPr>
              <w:t>Welcome Speech</w:t>
            </w:r>
            <w:r>
              <w:rPr>
                <w:rFonts w:eastAsia="標楷體"/>
                <w:kern w:val="2"/>
              </w:rPr>
              <w:t xml:space="preserve"> and Introduction of the </w:t>
            </w:r>
            <w:r w:rsidRPr="009453A5">
              <w:rPr>
                <w:rFonts w:eastAsia="標楷體"/>
                <w:kern w:val="2"/>
              </w:rPr>
              <w:t>Project E-Platform</w:t>
            </w:r>
            <w:r>
              <w:rPr>
                <w:rFonts w:eastAsia="標楷體"/>
                <w:kern w:val="2"/>
              </w:rPr>
              <w:br/>
            </w:r>
            <w:r>
              <w:rPr>
                <w:rFonts w:eastAsia="標楷體"/>
                <w:kern w:val="2"/>
              </w:rPr>
              <w:t>教大</w:t>
            </w:r>
            <w:r w:rsidRPr="00BA039B">
              <w:rPr>
                <w:rFonts w:eastAsia="標楷體"/>
                <w:kern w:val="2"/>
              </w:rPr>
              <w:t>教育政策及領導學系袁月梅博士</w:t>
            </w:r>
            <w:r>
              <w:rPr>
                <w:rFonts w:eastAsia="標楷體"/>
                <w:kern w:val="2"/>
              </w:rPr>
              <w:br/>
            </w:r>
            <w:r w:rsidRPr="00BA039B">
              <w:rPr>
                <w:rFonts w:eastAsia="標楷體"/>
                <w:kern w:val="2"/>
              </w:rPr>
              <w:t>Dr Yuen Yuet Mui, Celeste</w:t>
            </w:r>
            <w:r>
              <w:rPr>
                <w:rFonts w:eastAsia="標楷體"/>
                <w:kern w:val="2"/>
              </w:rPr>
              <w:t xml:space="preserve">, </w:t>
            </w:r>
            <w:r w:rsidRPr="00BA039B">
              <w:rPr>
                <w:rFonts w:eastAsia="新細明體"/>
                <w:bCs/>
                <w:kern w:val="2"/>
              </w:rPr>
              <w:t>Department of Education Policy and Leadership,</w:t>
            </w:r>
            <w:r>
              <w:rPr>
                <w:rFonts w:eastAsia="新細明體"/>
                <w:bCs/>
                <w:kern w:val="2"/>
              </w:rPr>
              <w:t xml:space="preserve"> EdUHK</w:t>
            </w:r>
          </w:p>
        </w:tc>
      </w:tr>
      <w:tr w:rsidR="00026B0E" w:rsidRPr="004156AC" w:rsidTr="00B34B03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2EAF1"/>
            <w:vAlign w:val="center"/>
          </w:tcPr>
          <w:p w:rsidR="00026B0E" w:rsidRPr="00BA039B" w:rsidRDefault="00026B0E" w:rsidP="00B34B03">
            <w:pPr>
              <w:pStyle w:val="Default"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標楷體"/>
                <w:bCs/>
                <w:kern w:val="2"/>
              </w:rPr>
              <w:t>9:15a.m.</w:t>
            </w: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jc w:val="center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致送紀念品</w:t>
            </w:r>
            <w:r>
              <w:rPr>
                <w:rFonts w:eastAsia="標楷體" w:hint="eastAsia"/>
                <w:kern w:val="2"/>
                <w:lang w:eastAsia="zh-TW"/>
              </w:rPr>
              <w:t>予計劃伙伴</w:t>
            </w:r>
            <w:r w:rsidRPr="00BA039B">
              <w:rPr>
                <w:rFonts w:eastAsia="標楷體"/>
                <w:kern w:val="2"/>
              </w:rPr>
              <w:t>及合照</w:t>
            </w:r>
            <w:r w:rsidRPr="00BA039B">
              <w:rPr>
                <w:rFonts w:eastAsia="標楷體"/>
                <w:kern w:val="2"/>
              </w:rPr>
              <w:t xml:space="preserve"> Souvenir Presentation &amp; Group Photo</w:t>
            </w:r>
          </w:p>
        </w:tc>
      </w:tr>
      <w:tr w:rsidR="00026B0E" w:rsidRPr="004156AC" w:rsidTr="00B34B03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  <w:vAlign w:val="center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jc w:val="center"/>
              <w:rPr>
                <w:rFonts w:eastAsia="標楷體"/>
                <w:b/>
                <w:bCs/>
                <w:kern w:val="2"/>
              </w:rPr>
            </w:pP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jc w:val="center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分組環節</w:t>
            </w:r>
            <w:r w:rsidRPr="00BA039B">
              <w:rPr>
                <w:rFonts w:eastAsia="標楷體"/>
                <w:kern w:val="2"/>
              </w:rPr>
              <w:t xml:space="preserve"> Parallel Session</w:t>
            </w:r>
          </w:p>
        </w:tc>
      </w:tr>
      <w:tr w:rsidR="00026B0E" w:rsidRPr="004156AC" w:rsidTr="00B34B03">
        <w:trPr>
          <w:trHeight w:val="526"/>
          <w:jc w:val="center"/>
        </w:trPr>
        <w:tc>
          <w:tcPr>
            <w:tcW w:w="529" w:type="pct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</w:p>
        </w:tc>
        <w:tc>
          <w:tcPr>
            <w:tcW w:w="102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jc w:val="center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教師</w:t>
            </w:r>
            <w:r>
              <w:rPr>
                <w:rFonts w:eastAsia="標楷體" w:hint="eastAsia"/>
                <w:kern w:val="2"/>
                <w:lang w:eastAsia="zh-TW"/>
              </w:rPr>
              <w:t>研討會</w:t>
            </w:r>
            <w:r w:rsidRPr="00BA039B">
              <w:rPr>
                <w:rFonts w:eastAsia="標楷體"/>
                <w:kern w:val="2"/>
              </w:rPr>
              <w:t>Teacher Seminar</w:t>
            </w:r>
          </w:p>
        </w:tc>
        <w:tc>
          <w:tcPr>
            <w:tcW w:w="11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jc w:val="center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家長工作坊</w:t>
            </w:r>
            <w:r w:rsidRPr="00BA039B">
              <w:rPr>
                <w:rFonts w:eastAsia="標楷體"/>
                <w:kern w:val="2"/>
              </w:rPr>
              <w:t xml:space="preserve"> 1A</w:t>
            </w:r>
            <w:r>
              <w:rPr>
                <w:rFonts w:eastAsia="標楷體"/>
                <w:kern w:val="2"/>
              </w:rPr>
              <w:br/>
            </w:r>
            <w:r w:rsidRPr="00BA039B">
              <w:rPr>
                <w:rFonts w:eastAsia="標楷體"/>
                <w:kern w:val="2"/>
              </w:rPr>
              <w:t>Parents Workshop 1A</w:t>
            </w:r>
          </w:p>
        </w:tc>
        <w:tc>
          <w:tcPr>
            <w:tcW w:w="1159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jc w:val="center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家長工作坊</w:t>
            </w:r>
            <w:r w:rsidRPr="00BA039B">
              <w:rPr>
                <w:rFonts w:eastAsia="標楷體"/>
                <w:kern w:val="2"/>
              </w:rPr>
              <w:t xml:space="preserve"> 1B</w:t>
            </w:r>
            <w:r>
              <w:rPr>
                <w:rFonts w:eastAsia="標楷體"/>
                <w:kern w:val="2"/>
              </w:rPr>
              <w:br/>
            </w:r>
            <w:r w:rsidRPr="00BA039B">
              <w:rPr>
                <w:rFonts w:eastAsia="標楷體"/>
                <w:kern w:val="2"/>
              </w:rPr>
              <w:t>Parents Workshop 1B</w:t>
            </w:r>
          </w:p>
        </w:tc>
        <w:tc>
          <w:tcPr>
            <w:tcW w:w="1171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jc w:val="center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兒童</w:t>
            </w:r>
            <w:r w:rsidRPr="00BA039B">
              <w:rPr>
                <w:rFonts w:eastAsia="標楷體" w:hint="eastAsia"/>
                <w:kern w:val="2"/>
              </w:rPr>
              <w:t>活</w:t>
            </w:r>
            <w:r w:rsidRPr="00BA039B">
              <w:rPr>
                <w:rFonts w:eastAsia="標楷體"/>
                <w:kern w:val="2"/>
              </w:rPr>
              <w:t>動</w:t>
            </w:r>
            <w:r>
              <w:rPr>
                <w:rFonts w:eastAsia="標楷體"/>
                <w:kern w:val="2"/>
              </w:rPr>
              <w:br/>
            </w:r>
            <w:r w:rsidRPr="00BA039B">
              <w:rPr>
                <w:rFonts w:eastAsia="標楷體"/>
                <w:kern w:val="2"/>
              </w:rPr>
              <w:t>Kids Activities</w:t>
            </w:r>
          </w:p>
        </w:tc>
      </w:tr>
      <w:tr w:rsidR="00026B0E" w:rsidRPr="004156AC" w:rsidTr="00B34B03">
        <w:trPr>
          <w:trHeight w:val="1341"/>
          <w:jc w:val="center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新細明體"/>
                <w:bCs/>
                <w:kern w:val="2"/>
              </w:rPr>
              <w:t>9:30a.m.</w:t>
            </w:r>
          </w:p>
        </w:tc>
        <w:tc>
          <w:tcPr>
            <w:tcW w:w="102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D4-G/F-03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Dr Yuen Yuet Mui, Celeste</w:t>
            </w:r>
          </w:p>
        </w:tc>
        <w:tc>
          <w:tcPr>
            <w:tcW w:w="11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  <w:r w:rsidRPr="00BA039B">
              <w:rPr>
                <w:rFonts w:eastAsia="標楷體"/>
                <w:color w:val="000000"/>
              </w:rPr>
              <w:t>D2-LP-02</w:t>
            </w:r>
          </w:p>
          <w:p w:rsidR="00026B0E" w:rsidRPr="00BA039B" w:rsidRDefault="00026B0E" w:rsidP="00B34B03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  <w:r w:rsidRPr="00BA039B">
              <w:rPr>
                <w:rFonts w:eastAsia="標楷體"/>
                <w:color w:val="000000"/>
              </w:rPr>
              <w:t>Miss Ana Yik &amp;</w:t>
            </w:r>
          </w:p>
          <w:p w:rsidR="00026B0E" w:rsidRPr="00BA039B" w:rsidRDefault="00026B0E" w:rsidP="00B34B03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  <w:r w:rsidRPr="00BA039B">
              <w:rPr>
                <w:rFonts w:eastAsia="標楷體"/>
                <w:color w:val="000000"/>
              </w:rPr>
              <w:t>Miss Lynn Yuan</w:t>
            </w:r>
          </w:p>
        </w:tc>
        <w:tc>
          <w:tcPr>
            <w:tcW w:w="5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pStyle w:val="Default"/>
              <w:rPr>
                <w:kern w:val="2"/>
              </w:rPr>
            </w:pPr>
            <w:r w:rsidRPr="00BA039B">
              <w:rPr>
                <w:kern w:val="2"/>
              </w:rPr>
              <w:t xml:space="preserve">Group1: </w:t>
            </w:r>
          </w:p>
          <w:p w:rsidR="00026B0E" w:rsidRPr="00BA039B" w:rsidRDefault="00026B0E" w:rsidP="00B34B03">
            <w:pPr>
              <w:pStyle w:val="Default"/>
              <w:rPr>
                <w:kern w:val="2"/>
              </w:rPr>
            </w:pPr>
            <w:r w:rsidRPr="00BA039B">
              <w:rPr>
                <w:kern w:val="2"/>
              </w:rPr>
              <w:t xml:space="preserve">D2-LP-03 </w:t>
            </w:r>
          </w:p>
          <w:p w:rsidR="00026B0E" w:rsidRPr="00BA039B" w:rsidRDefault="00026B0E" w:rsidP="00B34B03">
            <w:pPr>
              <w:pStyle w:val="Default"/>
              <w:rPr>
                <w:kern w:val="2"/>
              </w:rPr>
            </w:pPr>
            <w:r w:rsidRPr="00BA039B">
              <w:rPr>
                <w:kern w:val="2"/>
              </w:rPr>
              <w:t>Ms Joni Lee</w:t>
            </w:r>
          </w:p>
        </w:tc>
        <w:tc>
          <w:tcPr>
            <w:tcW w:w="5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pStyle w:val="Default"/>
              <w:rPr>
                <w:kern w:val="2"/>
              </w:rPr>
            </w:pPr>
            <w:r w:rsidRPr="00BA039B">
              <w:rPr>
                <w:kern w:val="2"/>
              </w:rPr>
              <w:t>Group 2:</w:t>
            </w:r>
          </w:p>
          <w:p w:rsidR="00026B0E" w:rsidRPr="00BA039B" w:rsidRDefault="00026B0E" w:rsidP="00B34B03">
            <w:pPr>
              <w:pStyle w:val="Default"/>
              <w:rPr>
                <w:kern w:val="2"/>
              </w:rPr>
            </w:pPr>
            <w:r w:rsidRPr="00BA039B">
              <w:rPr>
                <w:kern w:val="2"/>
              </w:rPr>
              <w:t>D2-LP- 04</w:t>
            </w:r>
          </w:p>
          <w:p w:rsidR="00026B0E" w:rsidRPr="00BA039B" w:rsidRDefault="00026B0E" w:rsidP="00B34B03">
            <w:pPr>
              <w:pStyle w:val="Default"/>
              <w:rPr>
                <w:kern w:val="2"/>
              </w:rPr>
            </w:pPr>
            <w:r w:rsidRPr="00BA039B">
              <w:rPr>
                <w:kern w:val="2"/>
              </w:rPr>
              <w:t xml:space="preserve">Mr Jacky Chun </w:t>
            </w:r>
          </w:p>
        </w:tc>
        <w:tc>
          <w:tcPr>
            <w:tcW w:w="5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pStyle w:val="Default"/>
              <w:rPr>
                <w:kern w:val="2"/>
              </w:rPr>
            </w:pPr>
            <w:r w:rsidRPr="00BA039B">
              <w:rPr>
                <w:kern w:val="2"/>
              </w:rPr>
              <w:t>Pre-Primary</w:t>
            </w:r>
          </w:p>
          <w:p w:rsidR="00026B0E" w:rsidRPr="00BA039B" w:rsidRDefault="00026B0E" w:rsidP="00B34B03">
            <w:pPr>
              <w:pStyle w:val="Default"/>
              <w:rPr>
                <w:kern w:val="2"/>
              </w:rPr>
            </w:pPr>
            <w:r w:rsidRPr="00BA039B">
              <w:rPr>
                <w:rFonts w:hint="eastAsia"/>
                <w:kern w:val="2"/>
              </w:rPr>
              <w:t>學</w:t>
            </w:r>
            <w:r w:rsidRPr="00BA039B">
              <w:rPr>
                <w:kern w:val="2"/>
              </w:rPr>
              <w:t>前</w:t>
            </w:r>
          </w:p>
          <w:p w:rsidR="00026B0E" w:rsidRPr="00BA039B" w:rsidRDefault="00026B0E" w:rsidP="00B34B03">
            <w:pPr>
              <w:pStyle w:val="Default"/>
              <w:rPr>
                <w:kern w:val="2"/>
              </w:rPr>
            </w:pPr>
            <w:r w:rsidRPr="00BA039B">
              <w:rPr>
                <w:kern w:val="2"/>
              </w:rPr>
              <w:t>Dr Becky Lau</w:t>
            </w:r>
            <w:r>
              <w:rPr>
                <w:kern w:val="2"/>
              </w:rPr>
              <w:t xml:space="preserve"> </w:t>
            </w:r>
            <w:r w:rsidRPr="00BA039B">
              <w:rPr>
                <w:kern w:val="2"/>
              </w:rPr>
              <w:t>with helpers</w:t>
            </w:r>
          </w:p>
        </w:tc>
        <w:tc>
          <w:tcPr>
            <w:tcW w:w="58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pStyle w:val="Default"/>
              <w:rPr>
                <w:rFonts w:eastAsia="SimSun"/>
                <w:kern w:val="2"/>
              </w:rPr>
            </w:pPr>
            <w:r w:rsidRPr="00BA039B">
              <w:rPr>
                <w:rFonts w:eastAsia="SimSun"/>
                <w:kern w:val="2"/>
              </w:rPr>
              <w:t>Primary</w:t>
            </w:r>
          </w:p>
          <w:p w:rsidR="00026B0E" w:rsidRPr="00BA039B" w:rsidRDefault="00026B0E" w:rsidP="00B34B03">
            <w:pPr>
              <w:pStyle w:val="Default"/>
              <w:rPr>
                <w:rFonts w:eastAsia="SimSun"/>
                <w:kern w:val="2"/>
              </w:rPr>
            </w:pPr>
            <w:r w:rsidRPr="00BA039B">
              <w:rPr>
                <w:rFonts w:eastAsia="SimSun"/>
                <w:kern w:val="2"/>
              </w:rPr>
              <w:t>小學</w:t>
            </w:r>
          </w:p>
          <w:p w:rsidR="00026B0E" w:rsidRPr="00BA039B" w:rsidRDefault="00026B0E" w:rsidP="00B34B03">
            <w:pPr>
              <w:pStyle w:val="Default"/>
              <w:rPr>
                <w:rFonts w:eastAsia="SimSun"/>
                <w:kern w:val="2"/>
              </w:rPr>
            </w:pPr>
            <w:r w:rsidRPr="00BA039B">
              <w:rPr>
                <w:rFonts w:eastAsia="SimSun"/>
                <w:kern w:val="2"/>
              </w:rPr>
              <w:t>Ms Ka Wai Leung with helpers</w:t>
            </w:r>
          </w:p>
        </w:tc>
      </w:tr>
      <w:tr w:rsidR="00026B0E" w:rsidRPr="004156AC" w:rsidTr="00B34B03">
        <w:trPr>
          <w:trHeight w:val="616"/>
          <w:jc w:val="center"/>
        </w:trPr>
        <w:tc>
          <w:tcPr>
            <w:tcW w:w="52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新細明體"/>
                <w:b/>
                <w:bCs/>
                <w:kern w:val="2"/>
              </w:rPr>
            </w:pPr>
          </w:p>
        </w:tc>
        <w:tc>
          <w:tcPr>
            <w:tcW w:w="1023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6B0E" w:rsidRPr="00BA039B" w:rsidRDefault="00026B0E" w:rsidP="00B34B03">
            <w:pPr>
              <w:pStyle w:val="Default"/>
              <w:rPr>
                <w:rFonts w:eastAsia="SimSun"/>
                <w:color w:val="auto"/>
                <w:kern w:val="2"/>
              </w:rPr>
            </w:pPr>
            <w:r w:rsidRPr="00BA039B">
              <w:rPr>
                <w:rFonts w:eastAsia="標楷體" w:hint="eastAsia"/>
                <w:color w:val="auto"/>
                <w:kern w:val="2"/>
              </w:rPr>
              <w:t>教學領導：跨文化教學策略與課程設計</w:t>
            </w:r>
            <w:r w:rsidRPr="00BA039B">
              <w:rPr>
                <w:rFonts w:eastAsia="SimSun" w:hint="eastAsia"/>
                <w:color w:val="auto"/>
                <w:kern w:val="2"/>
              </w:rPr>
              <w:t xml:space="preserve"> </w:t>
            </w:r>
            <w:r w:rsidRPr="00BA039B">
              <w:rPr>
                <w:rFonts w:ascii="標楷體" w:eastAsia="標楷體" w:hAnsi="標楷體" w:hint="eastAsia"/>
                <w:color w:val="auto"/>
                <w:kern w:val="2"/>
              </w:rPr>
              <w:t>(袁</w:t>
            </w:r>
            <w:r w:rsidRPr="00BA039B">
              <w:rPr>
                <w:rFonts w:ascii="標楷體" w:eastAsia="標楷體" w:hAnsi="標楷體"/>
                <w:color w:val="auto"/>
                <w:kern w:val="2"/>
              </w:rPr>
              <w:t>月梅博士</w:t>
            </w:r>
            <w:r w:rsidRPr="00BA039B">
              <w:rPr>
                <w:rFonts w:ascii="標楷體" w:eastAsia="標楷體" w:hAnsi="標楷體" w:hint="eastAsia"/>
                <w:color w:val="auto"/>
                <w:kern w:val="2"/>
              </w:rPr>
              <w:t>)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color w:val="auto"/>
                <w:kern w:val="2"/>
              </w:rPr>
            </w:pPr>
            <w:r w:rsidRPr="00BA039B">
              <w:rPr>
                <w:rFonts w:eastAsia="標楷體"/>
                <w:color w:val="auto"/>
                <w:kern w:val="2"/>
              </w:rPr>
              <w:t>Leadership in Multicultural Instructional Strategies and Curriculum Design</w:t>
            </w:r>
          </w:p>
        </w:tc>
        <w:tc>
          <w:tcPr>
            <w:tcW w:w="11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6B0E" w:rsidRPr="00BA039B" w:rsidRDefault="00026B0E" w:rsidP="00B34B0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lang w:eastAsia="zh-TW"/>
              </w:rPr>
            </w:pPr>
            <w:r w:rsidRPr="00BA039B">
              <w:rPr>
                <w:rFonts w:eastAsia="標楷體" w:hint="eastAsia"/>
                <w:color w:val="000000"/>
                <w:lang w:eastAsia="zh-TW"/>
              </w:rPr>
              <w:t>粵音正讀</w:t>
            </w:r>
            <w:r w:rsidRPr="00BA039B">
              <w:rPr>
                <w:rFonts w:eastAsia="標楷體"/>
                <w:color w:val="000000"/>
                <w:lang w:eastAsia="zh-TW"/>
              </w:rPr>
              <w:t xml:space="preserve"> </w:t>
            </w:r>
          </w:p>
          <w:p w:rsidR="00026B0E" w:rsidRPr="00BA039B" w:rsidRDefault="00026B0E" w:rsidP="00B34B0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lang w:eastAsia="zh-TW"/>
              </w:rPr>
            </w:pPr>
            <w:r w:rsidRPr="00BA039B">
              <w:rPr>
                <w:rFonts w:eastAsia="SimSun" w:hint="eastAsia"/>
                <w:color w:val="000000"/>
                <w:lang w:eastAsia="zh-TW"/>
              </w:rPr>
              <w:t>(</w:t>
            </w:r>
            <w:r w:rsidRPr="00BA039B">
              <w:rPr>
                <w:rFonts w:ascii="標楷體" w:eastAsia="標楷體" w:hAnsi="標楷體" w:hint="eastAsia"/>
                <w:color w:val="000000"/>
                <w:lang w:eastAsia="zh-TW"/>
              </w:rPr>
              <w:t>導師</w:t>
            </w:r>
            <w:r w:rsidRPr="00BA039B">
              <w:rPr>
                <w:rFonts w:ascii="標楷體" w:eastAsia="標楷體" w:hAnsi="標楷體"/>
                <w:color w:val="000000"/>
                <w:lang w:eastAsia="zh-TW"/>
              </w:rPr>
              <w:t>：</w:t>
            </w:r>
            <w:r w:rsidRPr="00BA039B">
              <w:rPr>
                <w:rFonts w:ascii="標楷體" w:eastAsia="標楷體" w:hAnsi="標楷體" w:hint="eastAsia"/>
                <w:color w:val="000000"/>
                <w:lang w:eastAsia="zh-TW"/>
              </w:rPr>
              <w:t>易嘉</w:t>
            </w:r>
            <w:r w:rsidRPr="00BA039B">
              <w:rPr>
                <w:rFonts w:ascii="標楷體" w:eastAsia="標楷體" w:hAnsi="標楷體"/>
                <w:color w:val="000000"/>
                <w:lang w:eastAsia="zh-TW"/>
              </w:rPr>
              <w:t>儀</w:t>
            </w:r>
            <w:r w:rsidRPr="00BA039B">
              <w:rPr>
                <w:rFonts w:ascii="標楷體" w:eastAsia="標楷體" w:hAnsi="標楷體" w:hint="eastAsia"/>
                <w:color w:val="000000"/>
                <w:lang w:eastAsia="zh-TW"/>
              </w:rPr>
              <w:t>；袁</w:t>
            </w:r>
            <w:r w:rsidRPr="00BA039B">
              <w:rPr>
                <w:rFonts w:ascii="標楷體" w:eastAsia="標楷體" w:hAnsi="標楷體"/>
                <w:color w:val="000000"/>
                <w:lang w:eastAsia="zh-TW"/>
              </w:rPr>
              <w:t>楊玲</w:t>
            </w:r>
            <w:r w:rsidRPr="00BA039B">
              <w:rPr>
                <w:rFonts w:ascii="標楷體" w:eastAsia="標楷體" w:hAnsi="標楷體" w:hint="eastAsia"/>
                <w:color w:val="000000"/>
                <w:lang w:eastAsia="zh-TW"/>
              </w:rPr>
              <w:t>)</w:t>
            </w:r>
          </w:p>
          <w:p w:rsidR="00026B0E" w:rsidRPr="00BA039B" w:rsidRDefault="00026B0E" w:rsidP="00B34B03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  <w:r w:rsidRPr="00BA039B">
              <w:rPr>
                <w:rFonts w:eastAsia="標楷體"/>
                <w:color w:val="000000"/>
              </w:rPr>
              <w:t>The Pronunciation and Tonal System of Cantonese</w:t>
            </w:r>
          </w:p>
        </w:tc>
        <w:tc>
          <w:tcPr>
            <w:tcW w:w="1159" w:type="pct"/>
            <w:gridSpan w:val="2"/>
            <w:vMerge w:val="restart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6B0E" w:rsidRPr="00BA039B" w:rsidRDefault="00026B0E" w:rsidP="00B34B03">
            <w:pPr>
              <w:pStyle w:val="Default"/>
              <w:rPr>
                <w:rFonts w:eastAsia="SimSun"/>
                <w:kern w:val="2"/>
              </w:rPr>
            </w:pPr>
            <w:r w:rsidRPr="00BA039B">
              <w:rPr>
                <w:rFonts w:eastAsia="標楷體"/>
                <w:kern w:val="2"/>
              </w:rPr>
              <w:t>英文拼讀及日常用語</w:t>
            </w:r>
          </w:p>
          <w:p w:rsidR="00026B0E" w:rsidRPr="00BA039B" w:rsidRDefault="00026B0E" w:rsidP="00B34B03">
            <w:pPr>
              <w:pStyle w:val="Default"/>
              <w:rPr>
                <w:rFonts w:ascii="標楷體" w:eastAsia="SimSun" w:hAnsi="標楷體"/>
                <w:kern w:val="2"/>
              </w:rPr>
            </w:pPr>
            <w:r w:rsidRPr="00BA039B">
              <w:rPr>
                <w:rFonts w:eastAsia="SimSun" w:hint="eastAsia"/>
                <w:kern w:val="2"/>
              </w:rPr>
              <w:t>(</w:t>
            </w:r>
            <w:r w:rsidRPr="00BA039B">
              <w:rPr>
                <w:rFonts w:ascii="標楷體" w:eastAsia="標楷體" w:hAnsi="標楷體"/>
                <w:kern w:val="2"/>
              </w:rPr>
              <w:t>導師</w:t>
            </w:r>
            <w:r w:rsidRPr="00BA039B">
              <w:rPr>
                <w:rFonts w:ascii="標楷體" w:eastAsia="標楷體" w:hAnsi="標楷體" w:hint="eastAsia"/>
                <w:kern w:val="2"/>
              </w:rPr>
              <w:t>：李</w:t>
            </w:r>
            <w:r w:rsidRPr="00BA039B">
              <w:rPr>
                <w:rFonts w:ascii="標楷體" w:eastAsia="標楷體" w:hAnsi="標楷體"/>
                <w:kern w:val="2"/>
              </w:rPr>
              <w:t>燕薇；</w:t>
            </w:r>
            <w:r w:rsidRPr="00BA039B">
              <w:rPr>
                <w:rFonts w:ascii="標楷體" w:eastAsia="標楷體" w:hAnsi="標楷體" w:hint="eastAsia"/>
                <w:kern w:val="2"/>
              </w:rPr>
              <w:t>秦</w:t>
            </w:r>
            <w:r w:rsidRPr="00BA039B">
              <w:rPr>
                <w:rFonts w:ascii="標楷體" w:eastAsia="標楷體" w:hAnsi="標楷體"/>
                <w:kern w:val="2"/>
              </w:rPr>
              <w:t>逸聖</w:t>
            </w:r>
            <w:r w:rsidRPr="00BA039B">
              <w:rPr>
                <w:rFonts w:ascii="標楷體" w:eastAsia="SimSun" w:hAnsi="標楷體" w:hint="eastAsia"/>
                <w:kern w:val="2"/>
              </w:rPr>
              <w:t>)</w:t>
            </w:r>
          </w:p>
          <w:p w:rsidR="00026B0E" w:rsidRPr="00BA039B" w:rsidRDefault="00026B0E" w:rsidP="00B34B03">
            <w:pPr>
              <w:pStyle w:val="Default"/>
              <w:rPr>
                <w:kern w:val="2"/>
              </w:rPr>
            </w:pPr>
            <w:r w:rsidRPr="00BA039B">
              <w:rPr>
                <w:kern w:val="2"/>
              </w:rPr>
              <w:t>Phonics and Useful Expressions of Daily English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6B0E" w:rsidRPr="00BA039B" w:rsidRDefault="00026B0E" w:rsidP="00B34B03">
            <w:pPr>
              <w:pStyle w:val="Default"/>
              <w:rPr>
                <w:kern w:val="2"/>
              </w:rPr>
            </w:pPr>
            <w:r w:rsidRPr="00BA039B">
              <w:rPr>
                <w:kern w:val="2"/>
              </w:rPr>
              <w:t>E – P – 0</w:t>
            </w:r>
            <w:r w:rsidRPr="00BA039B">
              <w:rPr>
                <w:rFonts w:hint="eastAsia"/>
                <w:kern w:val="2"/>
              </w:rPr>
              <w:t>1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</w:p>
        </w:tc>
      </w:tr>
      <w:tr w:rsidR="00026B0E" w:rsidRPr="004156AC" w:rsidTr="00B34B03">
        <w:trPr>
          <w:trHeight w:val="796"/>
          <w:jc w:val="center"/>
        </w:trPr>
        <w:tc>
          <w:tcPr>
            <w:tcW w:w="529" w:type="pct"/>
            <w:vMerge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新細明體"/>
                <w:b/>
                <w:bCs/>
                <w:kern w:val="2"/>
              </w:rPr>
            </w:pPr>
          </w:p>
        </w:tc>
        <w:tc>
          <w:tcPr>
            <w:tcW w:w="1023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6B0E" w:rsidRPr="00BA039B" w:rsidRDefault="00026B0E" w:rsidP="00B34B03">
            <w:pPr>
              <w:pStyle w:val="Default"/>
              <w:rPr>
                <w:rFonts w:eastAsia="標楷體"/>
                <w:color w:val="auto"/>
                <w:kern w:val="2"/>
              </w:rPr>
            </w:pPr>
          </w:p>
        </w:tc>
        <w:tc>
          <w:tcPr>
            <w:tcW w:w="11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6B0E" w:rsidRPr="00BA039B" w:rsidRDefault="00026B0E" w:rsidP="00B34B03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</w:tc>
        <w:tc>
          <w:tcPr>
            <w:tcW w:w="1159" w:type="pct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6B0E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 xml:space="preserve">Remarks: </w:t>
            </w:r>
          </w:p>
          <w:p w:rsidR="00026B0E" w:rsidRDefault="00026B0E" w:rsidP="00B34B03">
            <w:pPr>
              <w:pStyle w:val="Default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早上九時至下午十二時四十五分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This will run from 9a.m. till 1</w:t>
            </w:r>
            <w:r>
              <w:rPr>
                <w:rFonts w:eastAsia="標楷體" w:hint="eastAsia"/>
                <w:kern w:val="2"/>
              </w:rPr>
              <w:t xml:space="preserve"> 2:45</w:t>
            </w:r>
            <w:r w:rsidRPr="00BA039B">
              <w:rPr>
                <w:rFonts w:eastAsia="標楷體"/>
                <w:kern w:val="2"/>
              </w:rPr>
              <w:t>p.m.</w:t>
            </w:r>
          </w:p>
        </w:tc>
      </w:tr>
      <w:tr w:rsidR="00026B0E" w:rsidRPr="004156AC" w:rsidTr="00B34B03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  <w:r>
              <w:rPr>
                <w:rFonts w:eastAsia="標楷體"/>
                <w:bCs/>
                <w:kern w:val="2"/>
              </w:rPr>
              <w:t>11</w:t>
            </w:r>
            <w:r w:rsidRPr="00BA039B">
              <w:rPr>
                <w:rFonts w:eastAsia="標楷體"/>
                <w:bCs/>
                <w:kern w:val="2"/>
              </w:rPr>
              <w:t>a.m.</w:t>
            </w: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jc w:val="center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小休</w:t>
            </w:r>
            <w:r w:rsidRPr="00BA039B">
              <w:rPr>
                <w:rFonts w:eastAsia="標楷體"/>
                <w:kern w:val="2"/>
              </w:rPr>
              <w:t xml:space="preserve"> Break</w:t>
            </w:r>
          </w:p>
        </w:tc>
      </w:tr>
      <w:tr w:rsidR="00026B0E" w:rsidRPr="004156AC" w:rsidTr="00B34B03">
        <w:trPr>
          <w:trHeight w:val="406"/>
          <w:jc w:val="center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標楷體"/>
                <w:bCs/>
                <w:kern w:val="2"/>
              </w:rPr>
              <w:t>11:20a.m.</w:t>
            </w: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E2F3"/>
          </w:tcPr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 w:hint="eastAsia"/>
                <w:b/>
                <w:kern w:val="2"/>
              </w:rPr>
              <w:t>專題研討會</w:t>
            </w:r>
            <w:r w:rsidRPr="00BA039B">
              <w:rPr>
                <w:rFonts w:eastAsia="標楷體" w:hint="eastAsia"/>
                <w:b/>
                <w:kern w:val="2"/>
              </w:rPr>
              <w:t xml:space="preserve"> - </w:t>
            </w:r>
            <w:r w:rsidRPr="00BA039B">
              <w:rPr>
                <w:rFonts w:eastAsia="標楷體" w:hint="eastAsia"/>
                <w:b/>
                <w:kern w:val="2"/>
              </w:rPr>
              <w:t>教師與多元文化家長合作的禮讚</w:t>
            </w:r>
            <w:r w:rsidRPr="00BA039B">
              <w:rPr>
                <w:rFonts w:eastAsia="標楷體" w:hint="eastAsia"/>
                <w:b/>
                <w:kern w:val="2"/>
              </w:rPr>
              <w:t xml:space="preserve">   (</w:t>
            </w:r>
            <w:r w:rsidRPr="00BA039B">
              <w:rPr>
                <w:rFonts w:eastAsia="標楷體"/>
                <w:kern w:val="2"/>
              </w:rPr>
              <w:t>D1-LP-03)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 w:hint="eastAsia"/>
                <w:kern w:val="2"/>
              </w:rPr>
              <w:t xml:space="preserve">Panel Session: Appreciating and </w:t>
            </w:r>
            <w:r w:rsidRPr="00BA039B">
              <w:rPr>
                <w:rFonts w:eastAsia="標楷體"/>
                <w:kern w:val="2"/>
              </w:rPr>
              <w:t>W</w:t>
            </w:r>
            <w:r w:rsidRPr="00BA039B">
              <w:rPr>
                <w:rFonts w:eastAsia="標楷體" w:hint="eastAsia"/>
                <w:kern w:val="2"/>
              </w:rPr>
              <w:t xml:space="preserve">orking with </w:t>
            </w:r>
            <w:r w:rsidRPr="00BA039B">
              <w:rPr>
                <w:rFonts w:eastAsia="標楷體"/>
                <w:kern w:val="2"/>
              </w:rPr>
              <w:t>C</w:t>
            </w:r>
            <w:r w:rsidRPr="00BA039B">
              <w:rPr>
                <w:rFonts w:eastAsia="標楷體" w:hint="eastAsia"/>
                <w:kern w:val="2"/>
              </w:rPr>
              <w:t xml:space="preserve">ulturally </w:t>
            </w:r>
            <w:r w:rsidRPr="00BA039B">
              <w:rPr>
                <w:rFonts w:eastAsia="標楷體"/>
                <w:kern w:val="2"/>
              </w:rPr>
              <w:t>D</w:t>
            </w:r>
            <w:r w:rsidRPr="00BA039B">
              <w:rPr>
                <w:rFonts w:eastAsia="標楷體" w:hint="eastAsia"/>
                <w:kern w:val="2"/>
              </w:rPr>
              <w:t xml:space="preserve">iverse </w:t>
            </w:r>
            <w:r w:rsidRPr="00BA039B">
              <w:rPr>
                <w:rFonts w:eastAsia="標楷體"/>
                <w:kern w:val="2"/>
              </w:rPr>
              <w:t>F</w:t>
            </w:r>
            <w:r w:rsidRPr="00BA039B">
              <w:rPr>
                <w:rFonts w:eastAsia="標楷體" w:hint="eastAsia"/>
                <w:kern w:val="2"/>
              </w:rPr>
              <w:t>amilies</w:t>
            </w:r>
          </w:p>
        </w:tc>
      </w:tr>
      <w:tr w:rsidR="00026B0E" w:rsidRPr="004156AC" w:rsidTr="00B34B03">
        <w:trPr>
          <w:trHeight w:val="90"/>
          <w:jc w:val="center"/>
        </w:trPr>
        <w:tc>
          <w:tcPr>
            <w:tcW w:w="52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pStyle w:val="Default"/>
              <w:rPr>
                <w:rFonts w:eastAsia="標楷體"/>
                <w:b/>
                <w:kern w:val="2"/>
              </w:rPr>
            </w:pPr>
            <w:r w:rsidRPr="00BA039B">
              <w:rPr>
                <w:rFonts w:eastAsia="標楷體" w:hint="eastAsia"/>
                <w:kern w:val="2"/>
              </w:rPr>
              <w:t>有效的多元文化家校溝通和合作策略</w:t>
            </w:r>
            <w:r w:rsidRPr="00BA039B">
              <w:rPr>
                <w:rFonts w:eastAsia="標楷體" w:hint="eastAsia"/>
                <w:kern w:val="2"/>
              </w:rPr>
              <w:t xml:space="preserve"> 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Communication and Collaboration with Parents with Culturally Diverse Backgrounds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 w:hint="eastAsia"/>
                <w:kern w:val="2"/>
              </w:rPr>
              <w:t>袁月梅博士</w:t>
            </w:r>
            <w:r w:rsidRPr="00BA039B">
              <w:rPr>
                <w:rFonts w:eastAsia="標楷體" w:hint="eastAsia"/>
                <w:kern w:val="2"/>
              </w:rPr>
              <w:t xml:space="preserve"> Dr Yuen Yuet Mui Celeste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b/>
                <w:kern w:val="2"/>
              </w:rPr>
            </w:pPr>
            <w:r w:rsidRPr="00BA039B">
              <w:rPr>
                <w:rFonts w:eastAsia="標楷體"/>
                <w:b/>
                <w:kern w:val="2"/>
              </w:rPr>
              <w:t>與不同文化家長</w:t>
            </w:r>
            <w:r w:rsidRPr="00BA039B">
              <w:rPr>
                <w:rFonts w:eastAsia="標楷體" w:hint="eastAsia"/>
                <w:b/>
                <w:kern w:val="2"/>
              </w:rPr>
              <w:t>合</w:t>
            </w:r>
            <w:r w:rsidRPr="00BA039B">
              <w:rPr>
                <w:rFonts w:eastAsia="標楷體"/>
                <w:b/>
                <w:kern w:val="2"/>
              </w:rPr>
              <w:t>作的服務</w:t>
            </w:r>
            <w:r w:rsidRPr="00BA039B">
              <w:rPr>
                <w:rFonts w:eastAsia="標楷體" w:hint="eastAsia"/>
                <w:b/>
                <w:kern w:val="2"/>
              </w:rPr>
              <w:t>和</w:t>
            </w:r>
            <w:r w:rsidRPr="00BA039B">
              <w:rPr>
                <w:rFonts w:eastAsia="標楷體"/>
                <w:b/>
                <w:kern w:val="2"/>
              </w:rPr>
              <w:t>相關策略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b/>
                <w:kern w:val="2"/>
              </w:rPr>
            </w:pPr>
            <w:r w:rsidRPr="00BA039B">
              <w:rPr>
                <w:rFonts w:eastAsia="標楷體"/>
                <w:b/>
                <w:kern w:val="2"/>
              </w:rPr>
              <w:t>Services for and Strategies in Working with Parents from Different Cultures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 w:hint="eastAsia"/>
                <w:kern w:val="2"/>
              </w:rPr>
              <w:t>黎志文先生</w:t>
            </w:r>
            <w:r w:rsidRPr="00BA039B">
              <w:rPr>
                <w:rFonts w:eastAsia="標楷體" w:hint="eastAsia"/>
                <w:kern w:val="2"/>
              </w:rPr>
              <w:t xml:space="preserve"> </w:t>
            </w:r>
            <w:r w:rsidRPr="00BA039B">
              <w:rPr>
                <w:rFonts w:eastAsia="標楷體" w:hint="eastAsia"/>
                <w:kern w:val="2"/>
              </w:rPr>
              <w:t>基督教勵行會高級經理</w:t>
            </w:r>
            <w:r w:rsidRPr="00BA039B">
              <w:rPr>
                <w:rFonts w:eastAsia="標楷體" w:hint="eastAsia"/>
                <w:kern w:val="2"/>
              </w:rPr>
              <w:t xml:space="preserve">   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Mr Lai Chi Man Hercules, Senior Manager, Christian Action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 w:hint="eastAsia"/>
                <w:kern w:val="2"/>
              </w:rPr>
              <w:t>卓文寶小姐</w:t>
            </w:r>
            <w:r w:rsidRPr="00BA039B">
              <w:rPr>
                <w:rFonts w:eastAsia="標楷體"/>
                <w:kern w:val="2"/>
              </w:rPr>
              <w:t xml:space="preserve"> </w:t>
            </w:r>
            <w:r w:rsidRPr="00BA039B">
              <w:rPr>
                <w:rFonts w:eastAsia="標楷體" w:hint="eastAsia"/>
                <w:kern w:val="2"/>
              </w:rPr>
              <w:t>香港融樂會項目經理</w:t>
            </w:r>
            <w:r w:rsidRPr="00BA039B">
              <w:rPr>
                <w:rFonts w:eastAsia="標楷體" w:hint="eastAsia"/>
                <w:kern w:val="2"/>
              </w:rPr>
              <w:t xml:space="preserve"> 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Ms Mandy Cheuk, Project Manager, Hong Kong Unison</w:t>
            </w:r>
          </w:p>
          <w:p w:rsidR="00026B0E" w:rsidRPr="00DE6757" w:rsidRDefault="00026B0E" w:rsidP="00B34B03">
            <w:pPr>
              <w:pStyle w:val="Default"/>
              <w:rPr>
                <w:rFonts w:eastAsia="標楷體"/>
                <w:b/>
                <w:kern w:val="2"/>
              </w:rPr>
            </w:pPr>
            <w:r w:rsidRPr="00DE6757">
              <w:rPr>
                <w:rFonts w:eastAsia="標楷體" w:hint="eastAsia"/>
                <w:b/>
                <w:kern w:val="2"/>
              </w:rPr>
              <w:t>認識香港公民社會</w:t>
            </w:r>
            <w:r w:rsidRPr="00DE6757">
              <w:rPr>
                <w:rFonts w:eastAsia="標楷體" w:hint="eastAsia"/>
                <w:b/>
                <w:kern w:val="2"/>
              </w:rPr>
              <w:t xml:space="preserve"> </w:t>
            </w:r>
          </w:p>
          <w:p w:rsidR="00026B0E" w:rsidRPr="0032051C" w:rsidRDefault="00026B0E" w:rsidP="00B34B03">
            <w:pPr>
              <w:pStyle w:val="Default"/>
              <w:rPr>
                <w:rFonts w:eastAsia="標楷體"/>
                <w:b/>
                <w:kern w:val="2"/>
              </w:rPr>
            </w:pPr>
            <w:r w:rsidRPr="0032051C">
              <w:rPr>
                <w:rFonts w:eastAsia="標楷體"/>
                <w:b/>
                <w:kern w:val="2"/>
              </w:rPr>
              <w:t>Understanding the civic society of Hong Kong</w:t>
            </w:r>
          </w:p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 w:hint="eastAsia"/>
                <w:kern w:val="2"/>
              </w:rPr>
              <w:t>阮衛華博士</w:t>
            </w:r>
            <w:r w:rsidRPr="00BA039B">
              <w:rPr>
                <w:rFonts w:eastAsia="標楷體" w:hint="eastAsia"/>
                <w:kern w:val="2"/>
              </w:rPr>
              <w:t xml:space="preserve"> Dr Yuen Wai Wa Timothy</w:t>
            </w:r>
          </w:p>
        </w:tc>
      </w:tr>
      <w:tr w:rsidR="00026B0E" w:rsidRPr="004156AC" w:rsidTr="00B34B03">
        <w:trPr>
          <w:jc w:val="center"/>
        </w:trPr>
        <w:tc>
          <w:tcPr>
            <w:tcW w:w="5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標楷體"/>
                <w:bCs/>
                <w:kern w:val="2"/>
              </w:rPr>
              <w:t>1</w:t>
            </w:r>
            <w:r>
              <w:rPr>
                <w:rFonts w:eastAsia="標楷體" w:hint="eastAsia"/>
                <w:bCs/>
                <w:kern w:val="2"/>
              </w:rPr>
              <w:t>:00p</w:t>
            </w:r>
            <w:r w:rsidRPr="00BA039B">
              <w:rPr>
                <w:rFonts w:eastAsia="標楷體"/>
                <w:bCs/>
                <w:kern w:val="2"/>
              </w:rPr>
              <w:t>.m.</w:t>
            </w: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jc w:val="center"/>
              <w:rPr>
                <w:rFonts w:eastAsia="SimSun"/>
                <w:kern w:val="2"/>
              </w:rPr>
            </w:pPr>
            <w:r w:rsidRPr="00BA039B">
              <w:rPr>
                <w:rFonts w:eastAsia="標楷體"/>
                <w:kern w:val="2"/>
              </w:rPr>
              <w:t>午膳</w:t>
            </w:r>
            <w:r w:rsidRPr="00BA039B">
              <w:rPr>
                <w:rFonts w:eastAsia="SimSun" w:hint="eastAsia"/>
                <w:kern w:val="2"/>
              </w:rPr>
              <w:t xml:space="preserve"> Lunch</w:t>
            </w:r>
          </w:p>
        </w:tc>
      </w:tr>
      <w:tr w:rsidR="00026B0E" w:rsidRPr="004156AC" w:rsidTr="00B34B03">
        <w:trPr>
          <w:jc w:val="center"/>
        </w:trPr>
        <w:tc>
          <w:tcPr>
            <w:tcW w:w="5000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6B0E" w:rsidRPr="00BA039B" w:rsidRDefault="00026B0E" w:rsidP="00B34B03">
            <w:pPr>
              <w:pStyle w:val="Default"/>
              <w:jc w:val="center"/>
              <w:rPr>
                <w:b/>
                <w:bCs/>
                <w:kern w:val="2"/>
              </w:rPr>
            </w:pPr>
            <w:r w:rsidRPr="00BA039B">
              <w:rPr>
                <w:rFonts w:eastAsia="標楷體"/>
                <w:bCs/>
                <w:kern w:val="2"/>
              </w:rPr>
              <w:t>家長認識香港社區體驗活動</w:t>
            </w:r>
            <w:r w:rsidRPr="00BA039B">
              <w:rPr>
                <w:rFonts w:eastAsia="標楷體"/>
                <w:bCs/>
                <w:kern w:val="2"/>
              </w:rPr>
              <w:t xml:space="preserve">  Community Experiential Learning for Parents</w:t>
            </w:r>
          </w:p>
        </w:tc>
      </w:tr>
      <w:tr w:rsidR="00026B0E" w:rsidRPr="004156AC" w:rsidTr="00B34B03">
        <w:trPr>
          <w:jc w:val="center"/>
        </w:trPr>
        <w:tc>
          <w:tcPr>
            <w:tcW w:w="5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標楷體"/>
                <w:bCs/>
                <w:kern w:val="2"/>
              </w:rPr>
              <w:t>2:00p.m.</w:t>
            </w: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26B0E" w:rsidRPr="00BA039B" w:rsidRDefault="00026B0E" w:rsidP="00B34B03">
            <w:pPr>
              <w:pStyle w:val="Default"/>
              <w:jc w:val="center"/>
              <w:rPr>
                <w:kern w:val="2"/>
              </w:rPr>
            </w:pPr>
            <w:r w:rsidRPr="00BA039B">
              <w:rPr>
                <w:rFonts w:eastAsia="標楷體"/>
                <w:kern w:val="2"/>
              </w:rPr>
              <w:t>由教育大學前往</w:t>
            </w:r>
            <w:r w:rsidRPr="00BA039B">
              <w:rPr>
                <w:rFonts w:eastAsia="標楷體" w:hint="eastAsia"/>
                <w:kern w:val="2"/>
              </w:rPr>
              <w:t>香港中央圖書館</w:t>
            </w:r>
            <w:r w:rsidRPr="00BA039B">
              <w:rPr>
                <w:rFonts w:eastAsia="SimSun" w:hint="eastAsia"/>
                <w:kern w:val="2"/>
              </w:rPr>
              <w:t xml:space="preserve"> </w:t>
            </w:r>
            <w:r w:rsidRPr="00BA039B">
              <w:rPr>
                <w:kern w:val="2"/>
              </w:rPr>
              <w:t>The coach departs EdUHK for Hong Kong Central Library</w:t>
            </w:r>
          </w:p>
        </w:tc>
      </w:tr>
      <w:tr w:rsidR="00026B0E" w:rsidRPr="004156AC" w:rsidTr="00B34B03">
        <w:trPr>
          <w:jc w:val="center"/>
        </w:trPr>
        <w:tc>
          <w:tcPr>
            <w:tcW w:w="5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標楷體"/>
                <w:bCs/>
                <w:kern w:val="2"/>
              </w:rPr>
              <w:t>2:45p.m.</w:t>
            </w: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26B0E" w:rsidRPr="00BA039B" w:rsidRDefault="00026B0E" w:rsidP="00B34B03">
            <w:pPr>
              <w:pStyle w:val="Default"/>
              <w:jc w:val="center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參觀</w:t>
            </w:r>
            <w:r w:rsidRPr="00BA039B">
              <w:rPr>
                <w:rFonts w:eastAsia="標楷體" w:hint="eastAsia"/>
                <w:kern w:val="2"/>
              </w:rPr>
              <w:t>香港中央圖書館</w:t>
            </w:r>
            <w:r>
              <w:rPr>
                <w:rFonts w:eastAsia="標楷體" w:hint="eastAsia"/>
                <w:kern w:val="2"/>
              </w:rPr>
              <w:t xml:space="preserve"> </w:t>
            </w:r>
            <w:r w:rsidRPr="00BA039B">
              <w:rPr>
                <w:rFonts w:eastAsia="標楷體"/>
                <w:kern w:val="2"/>
              </w:rPr>
              <w:t>Visit Hong Kong Central Library</w:t>
            </w:r>
          </w:p>
        </w:tc>
      </w:tr>
      <w:tr w:rsidR="00026B0E" w:rsidRPr="004156AC" w:rsidTr="00B34B03">
        <w:trPr>
          <w:jc w:val="center"/>
        </w:trPr>
        <w:tc>
          <w:tcPr>
            <w:tcW w:w="5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標楷體"/>
                <w:bCs/>
                <w:kern w:val="2"/>
              </w:rPr>
              <w:t>3:30p.m.</w:t>
            </w: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26B0E" w:rsidRPr="00BA039B" w:rsidRDefault="00026B0E" w:rsidP="00B34B03">
            <w:pPr>
              <w:pStyle w:val="Default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由香港中央圖書館</w:t>
            </w:r>
            <w:r w:rsidRPr="00BA039B">
              <w:rPr>
                <w:rFonts w:eastAsia="標楷體" w:hint="eastAsia"/>
                <w:kern w:val="2"/>
              </w:rPr>
              <w:t>前往立法會</w:t>
            </w:r>
            <w:r>
              <w:rPr>
                <w:rFonts w:eastAsia="標楷體" w:hint="eastAsia"/>
                <w:kern w:val="2"/>
              </w:rPr>
              <w:t xml:space="preserve"> </w:t>
            </w:r>
            <w:r w:rsidRPr="00BA039B">
              <w:rPr>
                <w:rFonts w:eastAsia="標楷體"/>
                <w:kern w:val="2"/>
              </w:rPr>
              <w:t xml:space="preserve">Travel from </w:t>
            </w:r>
            <w:r>
              <w:rPr>
                <w:rFonts w:eastAsia="標楷體"/>
                <w:kern w:val="2"/>
              </w:rPr>
              <w:t xml:space="preserve">HK </w:t>
            </w:r>
            <w:r w:rsidRPr="00BA039B">
              <w:rPr>
                <w:rFonts w:eastAsia="標楷體"/>
                <w:kern w:val="2"/>
              </w:rPr>
              <w:t xml:space="preserve">Central Library to </w:t>
            </w:r>
            <w:r>
              <w:rPr>
                <w:rFonts w:eastAsia="標楷體"/>
                <w:kern w:val="2"/>
              </w:rPr>
              <w:t>LegCo</w:t>
            </w:r>
            <w:r w:rsidRPr="00BA039B">
              <w:rPr>
                <w:rFonts w:eastAsia="標楷體"/>
                <w:kern w:val="2"/>
              </w:rPr>
              <w:t xml:space="preserve"> Complex by coach</w:t>
            </w:r>
          </w:p>
        </w:tc>
      </w:tr>
      <w:tr w:rsidR="00026B0E" w:rsidRPr="004156AC" w:rsidTr="00B34B03">
        <w:trPr>
          <w:jc w:val="center"/>
        </w:trPr>
        <w:tc>
          <w:tcPr>
            <w:tcW w:w="5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標楷體"/>
                <w:bCs/>
                <w:kern w:val="2"/>
              </w:rPr>
              <w:t>4:00p.m.</w:t>
            </w: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26B0E" w:rsidRPr="00BA039B" w:rsidRDefault="00026B0E" w:rsidP="00B34B03">
            <w:pPr>
              <w:pStyle w:val="Default"/>
              <w:jc w:val="center"/>
              <w:rPr>
                <w:rFonts w:eastAsia="標楷體"/>
                <w:kern w:val="2"/>
              </w:rPr>
            </w:pPr>
            <w:bookmarkStart w:id="0" w:name="_GoBack"/>
            <w:bookmarkEnd w:id="0"/>
            <w:r w:rsidRPr="00BA039B">
              <w:rPr>
                <w:rFonts w:eastAsia="標楷體"/>
                <w:kern w:val="2"/>
              </w:rPr>
              <w:t>參觀</w:t>
            </w:r>
            <w:r w:rsidRPr="00BA039B">
              <w:rPr>
                <w:rFonts w:eastAsia="標楷體" w:hint="eastAsia"/>
                <w:kern w:val="2"/>
              </w:rPr>
              <w:t>立法會</w:t>
            </w:r>
            <w:r>
              <w:rPr>
                <w:rFonts w:eastAsia="標楷體" w:hint="eastAsia"/>
                <w:kern w:val="2"/>
              </w:rPr>
              <w:t xml:space="preserve"> </w:t>
            </w:r>
            <w:r w:rsidRPr="00BA039B">
              <w:rPr>
                <w:rFonts w:eastAsia="標楷體"/>
                <w:kern w:val="2"/>
              </w:rPr>
              <w:t xml:space="preserve">Visit </w:t>
            </w:r>
            <w:r>
              <w:rPr>
                <w:rFonts w:eastAsia="標楷體"/>
                <w:kern w:val="2"/>
              </w:rPr>
              <w:t>LegCo</w:t>
            </w:r>
            <w:r w:rsidRPr="00BA039B">
              <w:rPr>
                <w:rFonts w:eastAsia="標楷體"/>
                <w:kern w:val="2"/>
              </w:rPr>
              <w:t xml:space="preserve"> Complex</w:t>
            </w:r>
          </w:p>
        </w:tc>
      </w:tr>
      <w:tr w:rsidR="00026B0E" w:rsidRPr="004156AC" w:rsidTr="00B34B03">
        <w:trPr>
          <w:jc w:val="center"/>
        </w:trPr>
        <w:tc>
          <w:tcPr>
            <w:tcW w:w="5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標楷體"/>
                <w:bCs/>
                <w:kern w:val="2"/>
              </w:rPr>
              <w:t>5:00p.m.</w:t>
            </w: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26B0E" w:rsidRPr="00BA039B" w:rsidRDefault="00026B0E" w:rsidP="00B34B03">
            <w:pPr>
              <w:pStyle w:val="Default"/>
              <w:jc w:val="center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由</w:t>
            </w:r>
            <w:r w:rsidRPr="00BA039B">
              <w:rPr>
                <w:rFonts w:eastAsia="標楷體" w:hint="eastAsia"/>
                <w:kern w:val="2"/>
              </w:rPr>
              <w:t>立法會前往</w:t>
            </w:r>
            <w:r w:rsidRPr="00BA039B">
              <w:rPr>
                <w:rFonts w:eastAsia="標楷體"/>
                <w:kern w:val="2"/>
              </w:rPr>
              <w:t>港鐵</w:t>
            </w:r>
            <w:r w:rsidRPr="00BA039B">
              <w:rPr>
                <w:rFonts w:eastAsia="標楷體" w:hint="eastAsia"/>
                <w:kern w:val="2"/>
              </w:rPr>
              <w:t>大學</w:t>
            </w:r>
            <w:r w:rsidRPr="00BA039B">
              <w:rPr>
                <w:rFonts w:eastAsia="標楷體"/>
                <w:kern w:val="2"/>
              </w:rPr>
              <w:t>站</w:t>
            </w:r>
            <w:r>
              <w:rPr>
                <w:rFonts w:eastAsia="標楷體" w:hint="eastAsia"/>
                <w:kern w:val="2"/>
              </w:rPr>
              <w:t xml:space="preserve"> </w:t>
            </w:r>
            <w:r w:rsidRPr="00BA039B">
              <w:rPr>
                <w:kern w:val="2"/>
              </w:rPr>
              <w:t xml:space="preserve">The coach departs </w:t>
            </w:r>
            <w:r>
              <w:rPr>
                <w:rFonts w:eastAsia="標楷體"/>
                <w:kern w:val="2"/>
              </w:rPr>
              <w:t>LegCo</w:t>
            </w:r>
            <w:r w:rsidRPr="00BA039B">
              <w:rPr>
                <w:rFonts w:eastAsia="標楷體"/>
                <w:kern w:val="2"/>
              </w:rPr>
              <w:t xml:space="preserve"> Complex </w:t>
            </w:r>
            <w:r w:rsidRPr="00BA039B">
              <w:rPr>
                <w:kern w:val="2"/>
              </w:rPr>
              <w:t xml:space="preserve">for University MTR Station </w:t>
            </w:r>
          </w:p>
        </w:tc>
      </w:tr>
      <w:tr w:rsidR="00026B0E" w:rsidRPr="004156AC" w:rsidTr="00B34B03">
        <w:trPr>
          <w:jc w:val="center"/>
        </w:trPr>
        <w:tc>
          <w:tcPr>
            <w:tcW w:w="5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6B0E" w:rsidRPr="00BA039B" w:rsidRDefault="00026B0E" w:rsidP="00B34B03">
            <w:pPr>
              <w:spacing w:before="100" w:beforeAutospacing="1" w:after="100" w:afterAutospacing="1"/>
              <w:contextualSpacing/>
              <w:rPr>
                <w:rFonts w:eastAsia="標楷體"/>
                <w:b/>
                <w:bCs/>
                <w:kern w:val="2"/>
              </w:rPr>
            </w:pPr>
            <w:r w:rsidRPr="00BA039B">
              <w:rPr>
                <w:rFonts w:eastAsia="標楷體"/>
                <w:bCs/>
                <w:kern w:val="2"/>
              </w:rPr>
              <w:t>5:45p.m.</w:t>
            </w:r>
          </w:p>
        </w:tc>
        <w:tc>
          <w:tcPr>
            <w:tcW w:w="4471" w:type="pct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26B0E" w:rsidRPr="00BA039B" w:rsidRDefault="00026B0E" w:rsidP="00B34B03">
            <w:pPr>
              <w:pStyle w:val="Default"/>
              <w:jc w:val="center"/>
              <w:rPr>
                <w:rFonts w:eastAsia="標楷體"/>
                <w:kern w:val="2"/>
              </w:rPr>
            </w:pPr>
            <w:r w:rsidRPr="00BA039B">
              <w:rPr>
                <w:rFonts w:eastAsia="標楷體"/>
                <w:kern w:val="2"/>
              </w:rPr>
              <w:t>於港鐵</w:t>
            </w:r>
            <w:r w:rsidRPr="00BA039B">
              <w:rPr>
                <w:rFonts w:eastAsia="標楷體" w:hint="eastAsia"/>
                <w:kern w:val="2"/>
              </w:rPr>
              <w:t>大學</w:t>
            </w:r>
            <w:r w:rsidRPr="00BA039B">
              <w:rPr>
                <w:rFonts w:eastAsia="標楷體"/>
                <w:kern w:val="2"/>
              </w:rPr>
              <w:t>站解散</w:t>
            </w:r>
            <w:r>
              <w:rPr>
                <w:rFonts w:eastAsia="標楷體" w:hint="eastAsia"/>
                <w:kern w:val="2"/>
              </w:rPr>
              <w:t xml:space="preserve"> </w:t>
            </w:r>
            <w:r w:rsidRPr="00BA039B">
              <w:rPr>
                <w:rFonts w:eastAsia="標楷體"/>
                <w:kern w:val="2"/>
              </w:rPr>
              <w:t xml:space="preserve">Dismiss at University </w:t>
            </w:r>
            <w:r w:rsidRPr="00BA039B">
              <w:rPr>
                <w:kern w:val="2"/>
              </w:rPr>
              <w:t>MTR Station</w:t>
            </w:r>
          </w:p>
        </w:tc>
      </w:tr>
    </w:tbl>
    <w:p w:rsidR="00496B0B" w:rsidRDefault="00026B0E"/>
    <w:sectPr w:rsidR="00496B0B" w:rsidSect="00026B0E">
      <w:pgSz w:w="12240" w:h="15840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0E"/>
    <w:rsid w:val="00026B0E"/>
    <w:rsid w:val="00920995"/>
    <w:rsid w:val="00E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D115D-7B20-48E9-86C8-020F2DE4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6B0E"/>
    <w:pPr>
      <w:autoSpaceDE w:val="0"/>
      <w:autoSpaceDN w:val="0"/>
      <w:adjustRightInd w:val="0"/>
      <w:spacing w:after="0" w:line="240" w:lineRule="auto"/>
    </w:pPr>
    <w:rPr>
      <w:rFonts w:ascii="Times New Roman" w:eastAsia="新細明體" w:hAnsi="Times New Roman" w:cs="Times New Roman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>The Education University of Hong Kong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PANG, Kwok Chu Vincent [CO]</dc:creator>
  <cp:keywords/>
  <dc:description/>
  <cp:lastModifiedBy>PANG, Kwok Chu Vincent [CO]</cp:lastModifiedBy>
  <cp:revision>1</cp:revision>
  <dcterms:created xsi:type="dcterms:W3CDTF">2018-01-11T09:04:00Z</dcterms:created>
  <dcterms:modified xsi:type="dcterms:W3CDTF">2018-01-11T09:06:00Z</dcterms:modified>
</cp:coreProperties>
</file>